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E9434" w14:textId="77777777" w:rsidR="006B6FF1" w:rsidRDefault="006B6FF1" w:rsidP="006B6FF1">
      <w:pPr>
        <w:spacing w:before="120" w:line="360" w:lineRule="auto"/>
        <w:jc w:val="center"/>
        <w:rPr>
          <w:rFonts w:ascii="Arial" w:eastAsia="KaiTi" w:hAnsi="Arial" w:cs="Times New Roman (Body CS)"/>
          <w:b/>
          <w:bCs/>
          <w:sz w:val="36"/>
          <w:szCs w:val="36"/>
        </w:rPr>
      </w:pPr>
      <w:r w:rsidRPr="00D5216E">
        <w:rPr>
          <w:rFonts w:ascii="Arial" w:eastAsia="KaiTi" w:hAnsi="Arial" w:cs="Times New Roman (Body CS)" w:hint="eastAsia"/>
          <w:b/>
          <w:bCs/>
          <w:sz w:val="36"/>
          <w:szCs w:val="36"/>
        </w:rPr>
        <w:t>浙江大学医学院附属第一医院生物医学大数据中心</w:t>
      </w:r>
    </w:p>
    <w:p w14:paraId="73F88EDE" w14:textId="77777777" w:rsidR="006B6FF1" w:rsidRPr="008E5EA9" w:rsidRDefault="006B6FF1" w:rsidP="006B6FF1">
      <w:pPr>
        <w:spacing w:before="120" w:line="360" w:lineRule="auto"/>
        <w:jc w:val="center"/>
        <w:rPr>
          <w:rFonts w:ascii="Arial" w:eastAsia="KaiTi" w:hAnsi="Arial" w:cs="Times New Roman (Body CS)"/>
          <w:b/>
          <w:bCs/>
          <w:sz w:val="36"/>
          <w:szCs w:val="36"/>
          <w:lang w:val="en-US"/>
        </w:rPr>
      </w:pPr>
      <w:r>
        <w:rPr>
          <w:rFonts w:ascii="Arial" w:eastAsia="KaiTi" w:hAnsi="Arial" w:cs="Times New Roman (Body CS)" w:hint="eastAsia"/>
          <w:b/>
          <w:bCs/>
          <w:sz w:val="36"/>
          <w:szCs w:val="36"/>
        </w:rPr>
        <w:t>夏令营招生</w:t>
      </w:r>
    </w:p>
    <w:p w14:paraId="218DBDC8" w14:textId="77777777" w:rsidR="006B6FF1" w:rsidRDefault="006B6FF1" w:rsidP="006B6FF1">
      <w:pPr>
        <w:spacing w:after="120" w:line="360" w:lineRule="auto"/>
        <w:ind w:firstLine="567"/>
        <w:rPr>
          <w:rFonts w:ascii="Arial" w:eastAsia="KaiTi" w:hAnsi="Arial" w:cs="Times New Roman (Body CS)"/>
        </w:rPr>
      </w:pPr>
      <w:r w:rsidRPr="008E5EA9">
        <w:rPr>
          <w:rFonts w:ascii="Arial" w:eastAsia="KaiTi" w:hAnsi="Arial" w:cs="Times New Roman (Body CS)" w:hint="eastAsia"/>
        </w:rPr>
        <w:t>浙江大学医学院附属第一医院生物医学大数据中心</w:t>
      </w:r>
      <w:r>
        <w:rPr>
          <w:rFonts w:ascii="Arial" w:eastAsia="KaiTi" w:hAnsi="Arial" w:cs="Times New Roman (Body CS)" w:hint="eastAsia"/>
        </w:rPr>
        <w:t>于</w:t>
      </w:r>
      <w:r>
        <w:rPr>
          <w:rFonts w:ascii="Arial" w:eastAsia="KaiTi" w:hAnsi="Arial" w:cs="Times New Roman (Body CS)"/>
          <w:lang w:val="en-US"/>
        </w:rPr>
        <w:t>2021</w:t>
      </w:r>
      <w:r>
        <w:rPr>
          <w:rFonts w:ascii="Arial" w:eastAsia="KaiTi" w:hAnsi="Arial" w:cs="Times New Roman (Body CS)" w:hint="eastAsia"/>
          <w:lang w:val="en-US"/>
        </w:rPr>
        <w:t>年</w:t>
      </w:r>
      <w:r>
        <w:rPr>
          <w:rFonts w:ascii="Arial" w:eastAsia="KaiTi" w:hAnsi="Arial" w:cs="Times New Roman (Body CS)" w:hint="eastAsia"/>
          <w:lang w:val="en-US"/>
        </w:rPr>
        <w:t>1</w:t>
      </w:r>
      <w:r>
        <w:rPr>
          <w:rFonts w:ascii="Arial" w:eastAsia="KaiTi" w:hAnsi="Arial" w:cs="Times New Roman (Body CS)" w:hint="eastAsia"/>
          <w:lang w:val="en-US"/>
        </w:rPr>
        <w:t>月成立。</w:t>
      </w:r>
      <w:r w:rsidRPr="00D5216E">
        <w:rPr>
          <w:rFonts w:ascii="Arial" w:eastAsia="KaiTi" w:hAnsi="Arial" w:cs="Times New Roman (Body CS)" w:hint="eastAsia"/>
        </w:rPr>
        <w:t>中心希望通过基因组学等大数据和生物信息学的方法来推进疾病的理解，运用信息学和分子生物学的能力来研究临床诊治的问题并将成果转化。本中心致力于为临床治疗相关重大疾病，提供基于大数据的精准化个体化研究。本中心目前拥有</w:t>
      </w:r>
      <w:r w:rsidRPr="00D5216E">
        <w:rPr>
          <w:rFonts w:ascii="Arial" w:eastAsia="KaiTi" w:hAnsi="Arial" w:cs="Times New Roman (Body CS)" w:hint="eastAsia"/>
        </w:rPr>
        <w:t>1</w:t>
      </w:r>
      <w:r w:rsidRPr="00D5216E">
        <w:rPr>
          <w:rFonts w:ascii="Arial" w:eastAsia="KaiTi" w:hAnsi="Arial" w:cs="Times New Roman (Body CS)"/>
          <w:lang w:val="en-US"/>
        </w:rPr>
        <w:t>0BP</w:t>
      </w:r>
      <w:r w:rsidRPr="00D5216E">
        <w:rPr>
          <w:rFonts w:ascii="Arial" w:eastAsia="KaiTi" w:hAnsi="Arial" w:cs="Times New Roman (Body CS)" w:hint="eastAsia"/>
          <w:lang w:val="en-US"/>
        </w:rPr>
        <w:t>的数据存储能力</w:t>
      </w:r>
      <w:r w:rsidRPr="00D5216E">
        <w:rPr>
          <w:rFonts w:ascii="Arial" w:eastAsia="KaiTi" w:hAnsi="Arial" w:cs="Times New Roman (Body CS)" w:hint="eastAsia"/>
        </w:rPr>
        <w:t>，</w:t>
      </w:r>
      <w:r w:rsidRPr="00D5216E">
        <w:rPr>
          <w:rFonts w:ascii="Arial" w:eastAsia="KaiTi" w:hAnsi="Arial" w:cs="Times New Roman (Body CS)" w:hint="eastAsia"/>
        </w:rPr>
        <w:t>1</w:t>
      </w:r>
      <w:r w:rsidRPr="00D5216E">
        <w:rPr>
          <w:rFonts w:ascii="Arial" w:eastAsia="KaiTi" w:hAnsi="Arial" w:cs="Times New Roman (Body CS)"/>
        </w:rPr>
        <w:t>00</w:t>
      </w:r>
      <w:r w:rsidRPr="00D5216E">
        <w:rPr>
          <w:rFonts w:ascii="Arial" w:eastAsia="KaiTi" w:hAnsi="Arial" w:cs="Times New Roman (Body CS)" w:hint="eastAsia"/>
        </w:rPr>
        <w:t>计算节点的超算运行平台，结合临床各个科室，开展基于大数据的科学研究。</w:t>
      </w:r>
    </w:p>
    <w:p w14:paraId="55B6611F" w14:textId="77777777" w:rsidR="006B6FF1" w:rsidRDefault="006B6FF1" w:rsidP="006B6FF1">
      <w:pPr>
        <w:spacing w:after="120" w:line="360" w:lineRule="auto"/>
        <w:ind w:firstLine="567"/>
        <w:rPr>
          <w:rFonts w:ascii="Arial" w:eastAsia="KaiTi" w:hAnsi="Arial" w:cs="Times New Roman (Body CS)"/>
          <w:lang w:val="en-US"/>
        </w:rPr>
      </w:pPr>
      <w:r>
        <w:rPr>
          <w:rFonts w:ascii="Arial" w:eastAsia="KaiTi" w:hAnsi="Arial" w:cs="Times New Roman (Body CS)" w:hint="eastAsia"/>
          <w:lang w:val="en-US"/>
        </w:rPr>
        <w:t>本次夏令营计划招</w:t>
      </w:r>
      <w:r>
        <w:rPr>
          <w:rFonts w:ascii="Arial" w:eastAsia="KaiTi" w:hAnsi="Arial" w:cs="Times New Roman (Body CS)" w:hint="eastAsia"/>
          <w:lang w:val="en-US"/>
        </w:rPr>
        <w:t>1</w:t>
      </w:r>
      <w:r>
        <w:rPr>
          <w:rFonts w:ascii="Arial" w:eastAsia="KaiTi" w:hAnsi="Arial" w:cs="Times New Roman (Body CS)"/>
          <w:lang w:val="en-US"/>
        </w:rPr>
        <w:t>2</w:t>
      </w:r>
      <w:r>
        <w:rPr>
          <w:rFonts w:ascii="Arial" w:eastAsia="KaiTi" w:hAnsi="Arial" w:cs="Times New Roman (Body CS)" w:hint="eastAsia"/>
          <w:lang w:val="en-US"/>
        </w:rPr>
        <w:t>个学生，计划的课题任务有：</w:t>
      </w:r>
    </w:p>
    <w:p w14:paraId="50B8B655" w14:textId="6C9D911E" w:rsidR="006B6FF1" w:rsidRPr="00F61582" w:rsidRDefault="006B6FF1" w:rsidP="006B6FF1">
      <w:pPr>
        <w:pStyle w:val="a3"/>
        <w:numPr>
          <w:ilvl w:val="0"/>
          <w:numId w:val="1"/>
        </w:numPr>
        <w:spacing w:after="120" w:line="360" w:lineRule="auto"/>
        <w:rPr>
          <w:rFonts w:ascii="Arial" w:eastAsia="KaiTi" w:hAnsi="Arial" w:cs="Times New Roman (Body CS)"/>
          <w:lang w:val="en-US"/>
        </w:rPr>
      </w:pPr>
      <w:r w:rsidRPr="00F61582">
        <w:rPr>
          <w:rFonts w:ascii="Arial" w:eastAsia="KaiTi" w:hAnsi="Arial" w:cs="Times New Roman (Body CS)" w:hint="eastAsia"/>
          <w:lang w:val="en-US"/>
        </w:rPr>
        <w:t>开发临床诊断</w:t>
      </w:r>
      <w:r w:rsidRPr="00F61582">
        <w:rPr>
          <w:rFonts w:ascii="Arial" w:eastAsia="KaiTi" w:hAnsi="Arial" w:cs="Times New Roman (Body CS)" w:hint="eastAsia"/>
          <w:lang w:val="en-US"/>
        </w:rPr>
        <w:t>web</w:t>
      </w:r>
      <w:r w:rsidRPr="00F61582">
        <w:rPr>
          <w:rFonts w:ascii="Arial" w:eastAsia="KaiTi" w:hAnsi="Arial" w:cs="Times New Roman (Body CS)" w:hint="eastAsia"/>
          <w:lang w:val="en-US"/>
        </w:rPr>
        <w:t>系统，通过本项目，学生将掌握常有的</w:t>
      </w:r>
      <w:r w:rsidRPr="00F61582">
        <w:rPr>
          <w:rFonts w:ascii="Arial" w:eastAsia="KaiTi" w:hAnsi="Arial" w:cs="Times New Roman (Body CS)" w:hint="eastAsia"/>
          <w:lang w:val="en-US"/>
        </w:rPr>
        <w:t>web</w:t>
      </w:r>
      <w:r w:rsidRPr="00F61582">
        <w:rPr>
          <w:rFonts w:ascii="Arial" w:eastAsia="KaiTi" w:hAnsi="Arial" w:cs="Times New Roman (Body CS)" w:hint="eastAsia"/>
          <w:lang w:val="en-US"/>
        </w:rPr>
        <w:t>开发系统，如：</w:t>
      </w:r>
      <w:r w:rsidRPr="00F61582">
        <w:rPr>
          <w:rFonts w:ascii="Arial" w:eastAsia="KaiTi" w:hAnsi="Arial" w:cs="Times New Roman (Body CS)" w:hint="eastAsia"/>
          <w:lang w:val="en-US"/>
        </w:rPr>
        <w:t>p</w:t>
      </w:r>
      <w:r w:rsidRPr="00F61582">
        <w:rPr>
          <w:rFonts w:ascii="Arial" w:eastAsia="KaiTi" w:hAnsi="Arial" w:cs="Times New Roman (Body CS)"/>
          <w:lang w:val="en-US"/>
        </w:rPr>
        <w:t xml:space="preserve">hp, </w:t>
      </w:r>
      <w:proofErr w:type="spellStart"/>
      <w:r w:rsidRPr="00F61582">
        <w:rPr>
          <w:rFonts w:ascii="Arial" w:eastAsia="KaiTi" w:hAnsi="Arial" w:cs="Times New Roman (Body CS)"/>
          <w:lang w:val="en-US"/>
        </w:rPr>
        <w:t>mysql</w:t>
      </w:r>
      <w:proofErr w:type="spellEnd"/>
      <w:r w:rsidRPr="00F61582">
        <w:rPr>
          <w:rFonts w:ascii="Arial" w:eastAsia="KaiTi" w:hAnsi="Arial" w:cs="Times New Roman (Body CS)"/>
          <w:lang w:val="en-US"/>
        </w:rPr>
        <w:t>, apache</w:t>
      </w:r>
      <w:r w:rsidRPr="00F61582">
        <w:rPr>
          <w:rFonts w:ascii="Arial" w:eastAsia="KaiTi" w:hAnsi="Arial" w:cs="Times New Roman (Body CS)" w:hint="eastAsia"/>
          <w:lang w:val="en-US"/>
        </w:rPr>
        <w:t>及</w:t>
      </w:r>
      <w:r w:rsidRPr="00F61582">
        <w:rPr>
          <w:rFonts w:ascii="Arial" w:eastAsia="KaiTi" w:hAnsi="Arial" w:cs="Times New Roman (Body CS)"/>
          <w:lang w:val="en-US"/>
        </w:rPr>
        <w:t>bootstrap</w:t>
      </w:r>
      <w:r w:rsidRPr="00F61582">
        <w:rPr>
          <w:rFonts w:ascii="Arial" w:eastAsia="KaiTi" w:hAnsi="Arial" w:cs="Times New Roman (Body CS)" w:hint="eastAsia"/>
          <w:lang w:val="en-US"/>
        </w:rPr>
        <w:t>等</w:t>
      </w:r>
      <w:r w:rsidR="000C7066">
        <w:rPr>
          <w:rFonts w:ascii="Arial" w:eastAsia="KaiTi" w:hAnsi="Arial" w:cs="Times New Roman (Body CS)" w:hint="eastAsia"/>
          <w:lang w:val="en-US"/>
        </w:rPr>
        <w:t>，或</w:t>
      </w:r>
      <w:r w:rsidR="00D836EB">
        <w:rPr>
          <w:rFonts w:ascii="Arial" w:eastAsia="KaiTi" w:hAnsi="Arial" w:cs="Times New Roman (Body CS)" w:hint="eastAsia"/>
          <w:lang w:val="en-US"/>
        </w:rPr>
        <w:t>基于</w:t>
      </w:r>
      <w:r w:rsidR="000C7066">
        <w:rPr>
          <w:rFonts w:ascii="Arial" w:eastAsia="KaiTi" w:hAnsi="Arial" w:cs="Times New Roman (Body CS)" w:hint="eastAsia"/>
          <w:lang w:val="en-US"/>
        </w:rPr>
        <w:t>shiny</w:t>
      </w:r>
      <w:r w:rsidR="000C7066">
        <w:rPr>
          <w:rFonts w:ascii="Arial" w:eastAsia="KaiTi" w:hAnsi="Arial" w:cs="Times New Roman (Body CS)" w:hint="eastAsia"/>
          <w:lang w:val="en-US"/>
        </w:rPr>
        <w:t>的开发</w:t>
      </w:r>
      <w:r w:rsidRPr="00F61582">
        <w:rPr>
          <w:rFonts w:ascii="Arial" w:eastAsia="KaiTi" w:hAnsi="Arial" w:cs="Times New Roman (Body CS)" w:hint="eastAsia"/>
          <w:lang w:val="en-US"/>
        </w:rPr>
        <w:t>。</w:t>
      </w:r>
    </w:p>
    <w:p w14:paraId="5937AD13" w14:textId="1958348C" w:rsidR="006B6FF1" w:rsidRDefault="00A540D6" w:rsidP="006B6FF1">
      <w:pPr>
        <w:pStyle w:val="a3"/>
        <w:numPr>
          <w:ilvl w:val="0"/>
          <w:numId w:val="1"/>
        </w:numPr>
        <w:spacing w:after="120" w:line="360" w:lineRule="auto"/>
        <w:rPr>
          <w:rFonts w:ascii="Arial" w:eastAsia="KaiTi" w:hAnsi="Arial" w:cs="Times New Roman (Body CS)"/>
          <w:lang w:val="en-US"/>
        </w:rPr>
      </w:pPr>
      <w:r w:rsidRPr="00A540D6">
        <w:rPr>
          <w:rFonts w:ascii="Arial" w:eastAsia="KaiTi" w:hAnsi="Arial" w:cs="Times New Roman (Body CS)" w:hint="eastAsia"/>
          <w:lang w:val="en-US"/>
        </w:rPr>
        <w:t>大数据中心分析平台搭建</w:t>
      </w:r>
      <w:r>
        <w:rPr>
          <w:rFonts w:ascii="Arial" w:eastAsia="KaiTi" w:hAnsi="Arial" w:cs="Times New Roman (Body CS)" w:hint="eastAsia"/>
          <w:lang w:val="en-US"/>
        </w:rPr>
        <w:t>，</w:t>
      </w:r>
      <w:r w:rsidR="006B6FF1">
        <w:rPr>
          <w:rFonts w:ascii="Arial" w:eastAsia="KaiTi" w:hAnsi="Arial" w:cs="Times New Roman (Body CS)" w:hint="eastAsia"/>
          <w:lang w:val="en-US"/>
        </w:rPr>
        <w:t>开发二代测序常用分析流程，了解科研数据分析基本流程。</w:t>
      </w:r>
    </w:p>
    <w:p w14:paraId="3D875738" w14:textId="0F447448" w:rsidR="009B56B9" w:rsidRDefault="009B56B9" w:rsidP="006B6FF1">
      <w:pPr>
        <w:pStyle w:val="a3"/>
        <w:numPr>
          <w:ilvl w:val="0"/>
          <w:numId w:val="1"/>
        </w:numPr>
        <w:spacing w:after="120" w:line="360" w:lineRule="auto"/>
        <w:rPr>
          <w:rFonts w:ascii="Arial" w:eastAsia="KaiTi" w:hAnsi="Arial" w:cs="Times New Roman (Body CS)"/>
          <w:lang w:val="en-US"/>
        </w:rPr>
      </w:pPr>
      <w:r>
        <w:rPr>
          <w:rFonts w:ascii="Arial" w:eastAsia="KaiTi" w:hAnsi="Arial" w:cs="Times New Roman (Body CS)" w:hint="eastAsia"/>
          <w:lang w:val="en-US"/>
        </w:rPr>
        <w:t>单细胞数据分析任务。</w:t>
      </w:r>
    </w:p>
    <w:p w14:paraId="468EBFB0" w14:textId="5FB92BAE" w:rsidR="00D87AF0" w:rsidRDefault="006B6FF1" w:rsidP="006640C0">
      <w:pPr>
        <w:pStyle w:val="a3"/>
        <w:numPr>
          <w:ilvl w:val="0"/>
          <w:numId w:val="1"/>
        </w:numPr>
        <w:spacing w:after="120" w:line="360" w:lineRule="auto"/>
        <w:rPr>
          <w:rFonts w:ascii="Arial" w:eastAsia="KaiTi" w:hAnsi="Arial" w:cs="Times New Roman (Body CS)"/>
          <w:lang w:val="en-US"/>
        </w:rPr>
      </w:pPr>
      <w:r>
        <w:rPr>
          <w:rFonts w:ascii="Arial" w:eastAsia="KaiTi" w:hAnsi="Arial" w:cs="Times New Roman (Body CS)" w:hint="eastAsia"/>
          <w:lang w:val="en-US"/>
        </w:rPr>
        <w:t>数据收集，文献阅读，学会基本的</w:t>
      </w:r>
      <w:r>
        <w:rPr>
          <w:rFonts w:ascii="Arial" w:eastAsia="KaiTi" w:hAnsi="Arial" w:cs="Times New Roman (Body CS)"/>
          <w:lang w:val="en-US"/>
        </w:rPr>
        <w:t>R package</w:t>
      </w:r>
      <w:r>
        <w:rPr>
          <w:rFonts w:ascii="Arial" w:eastAsia="KaiTi" w:hAnsi="Arial" w:cs="Times New Roman (Body CS)" w:hint="eastAsia"/>
          <w:lang w:val="en-US"/>
        </w:rPr>
        <w:t>的开发。</w:t>
      </w:r>
    </w:p>
    <w:p w14:paraId="04D9D5D0" w14:textId="77777777" w:rsidR="00B95239" w:rsidRDefault="00B95239" w:rsidP="00A540D6">
      <w:pPr>
        <w:spacing w:after="120" w:line="360" w:lineRule="auto"/>
        <w:ind w:firstLine="426"/>
        <w:rPr>
          <w:rFonts w:ascii="Arial" w:eastAsia="KaiTi" w:hAnsi="Arial" w:cs="Times New Roman (Body CS)"/>
          <w:lang w:val="en-US"/>
        </w:rPr>
      </w:pPr>
    </w:p>
    <w:p w14:paraId="5DCD96C3" w14:textId="29E52676" w:rsidR="00A540D6" w:rsidRPr="00367409" w:rsidRDefault="00A540D6" w:rsidP="00A540D6">
      <w:pPr>
        <w:spacing w:after="120" w:line="360" w:lineRule="auto"/>
        <w:ind w:firstLine="426"/>
        <w:rPr>
          <w:rFonts w:ascii="Arial" w:eastAsia="KaiTi" w:hAnsi="Arial" w:cs="Times New Roman (Body CS)"/>
          <w:lang w:val="en-US"/>
        </w:rPr>
      </w:pPr>
      <w:r>
        <w:rPr>
          <w:rFonts w:ascii="Arial" w:eastAsia="KaiTi" w:hAnsi="Arial" w:cs="Times New Roman (Body CS)" w:hint="eastAsia"/>
          <w:lang w:val="en-US"/>
        </w:rPr>
        <w:t>优秀学生提供硕士、博士就读机会，或在</w:t>
      </w:r>
      <w:r w:rsidRPr="00A540D6">
        <w:rPr>
          <w:rFonts w:ascii="Arial" w:eastAsia="KaiTi" w:hAnsi="Arial" w:cs="Times New Roman (Body CS)" w:hint="eastAsia"/>
          <w:lang w:val="en-US"/>
        </w:rPr>
        <w:t>浙江大学医学院附属第一医院生物医学大数据中心</w:t>
      </w:r>
      <w:r>
        <w:rPr>
          <w:rFonts w:ascii="Arial" w:eastAsia="KaiTi" w:hAnsi="Arial" w:cs="Times New Roman (Body CS)" w:hint="eastAsia"/>
          <w:lang w:val="en-US"/>
        </w:rPr>
        <w:t>工作的岗位。</w:t>
      </w:r>
      <w:r w:rsidR="00367409" w:rsidRPr="00D5216E">
        <w:rPr>
          <w:rFonts w:ascii="Arial" w:eastAsia="KaiTi" w:hAnsi="Arial" w:cs="Times New Roman (Body CS)" w:hint="eastAsia"/>
        </w:rPr>
        <w:t>请有意者</w:t>
      </w:r>
      <w:r w:rsidR="00367409">
        <w:rPr>
          <w:rFonts w:ascii="Arial" w:eastAsia="KaiTi" w:hAnsi="Arial" w:cs="Times New Roman (Body CS)" w:hint="eastAsia"/>
        </w:rPr>
        <w:t>发邮件至：</w:t>
      </w:r>
      <w:r w:rsidR="00367409" w:rsidRPr="00367409">
        <w:rPr>
          <w:rFonts w:ascii="Arial" w:eastAsia="KaiTi" w:hAnsi="Arial" w:cs="Times New Roman (Body CS)"/>
        </w:rPr>
        <w:t>zybigdata2021@163.com</w:t>
      </w:r>
    </w:p>
    <w:sectPr w:rsidR="00A540D6" w:rsidRPr="003674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KaiTi">
    <w:altName w:val="KaiTi"/>
    <w:charset w:val="86"/>
    <w:family w:val="modern"/>
    <w:pitch w:val="fixed"/>
    <w:sig w:usb0="800002BF" w:usb1="38CF7CFA" w:usb2="00000016" w:usb3="00000000" w:csb0="00040001" w:csb1="00000000"/>
  </w:font>
  <w:font w:name="Times New Roman (Body CS)">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6D0465"/>
    <w:multiLevelType w:val="hybridMultilevel"/>
    <w:tmpl w:val="A4AE135C"/>
    <w:lvl w:ilvl="0" w:tplc="7F22A8F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F1"/>
    <w:rsid w:val="00015C92"/>
    <w:rsid w:val="00025D0A"/>
    <w:rsid w:val="0003562D"/>
    <w:rsid w:val="00035910"/>
    <w:rsid w:val="00042963"/>
    <w:rsid w:val="000458B5"/>
    <w:rsid w:val="000733B8"/>
    <w:rsid w:val="000936FC"/>
    <w:rsid w:val="000A3F15"/>
    <w:rsid w:val="000C0BEA"/>
    <w:rsid w:val="000C3B24"/>
    <w:rsid w:val="000C7066"/>
    <w:rsid w:val="000D6FA6"/>
    <w:rsid w:val="001040D1"/>
    <w:rsid w:val="001465D2"/>
    <w:rsid w:val="00151519"/>
    <w:rsid w:val="0015596D"/>
    <w:rsid w:val="00162491"/>
    <w:rsid w:val="001B039E"/>
    <w:rsid w:val="001C422F"/>
    <w:rsid w:val="001C4D30"/>
    <w:rsid w:val="001D2FD9"/>
    <w:rsid w:val="00224435"/>
    <w:rsid w:val="002420BF"/>
    <w:rsid w:val="0026096B"/>
    <w:rsid w:val="00266375"/>
    <w:rsid w:val="002969F1"/>
    <w:rsid w:val="002B4DD3"/>
    <w:rsid w:val="003166AB"/>
    <w:rsid w:val="003506A4"/>
    <w:rsid w:val="00367409"/>
    <w:rsid w:val="003831C4"/>
    <w:rsid w:val="003905E3"/>
    <w:rsid w:val="003C3C4E"/>
    <w:rsid w:val="003E0A3F"/>
    <w:rsid w:val="00410963"/>
    <w:rsid w:val="00413299"/>
    <w:rsid w:val="00456DEA"/>
    <w:rsid w:val="004634C6"/>
    <w:rsid w:val="00465914"/>
    <w:rsid w:val="0049115C"/>
    <w:rsid w:val="004C1FB5"/>
    <w:rsid w:val="004D2B30"/>
    <w:rsid w:val="004E6623"/>
    <w:rsid w:val="00556A6E"/>
    <w:rsid w:val="005701D4"/>
    <w:rsid w:val="005B28D5"/>
    <w:rsid w:val="00643B96"/>
    <w:rsid w:val="006640C0"/>
    <w:rsid w:val="006B6FF1"/>
    <w:rsid w:val="00724402"/>
    <w:rsid w:val="007548AC"/>
    <w:rsid w:val="00773061"/>
    <w:rsid w:val="0078505C"/>
    <w:rsid w:val="007948C1"/>
    <w:rsid w:val="007C71AB"/>
    <w:rsid w:val="007D18DD"/>
    <w:rsid w:val="007F11CB"/>
    <w:rsid w:val="0087684C"/>
    <w:rsid w:val="00886B51"/>
    <w:rsid w:val="00890A31"/>
    <w:rsid w:val="00902E3C"/>
    <w:rsid w:val="00905D56"/>
    <w:rsid w:val="00966559"/>
    <w:rsid w:val="00967405"/>
    <w:rsid w:val="00971B40"/>
    <w:rsid w:val="009900EA"/>
    <w:rsid w:val="00991295"/>
    <w:rsid w:val="009B187D"/>
    <w:rsid w:val="009B2E5D"/>
    <w:rsid w:val="009B56B9"/>
    <w:rsid w:val="009E6B0D"/>
    <w:rsid w:val="009F16D0"/>
    <w:rsid w:val="00A368B2"/>
    <w:rsid w:val="00A4478F"/>
    <w:rsid w:val="00A540D6"/>
    <w:rsid w:val="00A92D6C"/>
    <w:rsid w:val="00AB3754"/>
    <w:rsid w:val="00AC0445"/>
    <w:rsid w:val="00AD2174"/>
    <w:rsid w:val="00AF00B7"/>
    <w:rsid w:val="00B50420"/>
    <w:rsid w:val="00B55688"/>
    <w:rsid w:val="00B5610E"/>
    <w:rsid w:val="00B95239"/>
    <w:rsid w:val="00BB2CB9"/>
    <w:rsid w:val="00BC227F"/>
    <w:rsid w:val="00BC3977"/>
    <w:rsid w:val="00BF506D"/>
    <w:rsid w:val="00BF64D2"/>
    <w:rsid w:val="00C00132"/>
    <w:rsid w:val="00C00317"/>
    <w:rsid w:val="00C67944"/>
    <w:rsid w:val="00C92A3E"/>
    <w:rsid w:val="00CC5337"/>
    <w:rsid w:val="00CF06F4"/>
    <w:rsid w:val="00CF1777"/>
    <w:rsid w:val="00D1177E"/>
    <w:rsid w:val="00D248B5"/>
    <w:rsid w:val="00D279FD"/>
    <w:rsid w:val="00D413A8"/>
    <w:rsid w:val="00D54337"/>
    <w:rsid w:val="00D56A5F"/>
    <w:rsid w:val="00D7751A"/>
    <w:rsid w:val="00D836EB"/>
    <w:rsid w:val="00D87AF0"/>
    <w:rsid w:val="00DC355E"/>
    <w:rsid w:val="00DF317E"/>
    <w:rsid w:val="00E113B7"/>
    <w:rsid w:val="00E2479B"/>
    <w:rsid w:val="00E31579"/>
    <w:rsid w:val="00E354B9"/>
    <w:rsid w:val="00E75902"/>
    <w:rsid w:val="00E95A15"/>
    <w:rsid w:val="00E9602A"/>
    <w:rsid w:val="00ED05F8"/>
    <w:rsid w:val="00F07ACC"/>
    <w:rsid w:val="00F322CF"/>
    <w:rsid w:val="00F53C37"/>
    <w:rsid w:val="00F62094"/>
    <w:rsid w:val="00F87DE7"/>
    <w:rsid w:val="00FD79E9"/>
    <w:rsid w:val="00FE5838"/>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D5A8"/>
  <w15:chartTrackingRefBased/>
  <w15:docId w15:val="{4AA77D3B-685D-8D4C-BD97-BE8E84C7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F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4-2">
    <w:name w:val="Grid Table 4 Accent 2"/>
    <w:basedOn w:val="1"/>
    <w:uiPriority w:val="49"/>
    <w:rsid w:val="00BF64D2"/>
    <w:pPr>
      <w:widowControl w:val="0"/>
      <w:jc w:val="both"/>
    </w:pPr>
    <w:rPr>
      <w:kern w:val="2"/>
      <w:sz w:val="21"/>
      <w:szCs w:val="22"/>
      <w:lang w:val="en-US"/>
    </w:rPr>
    <w:tblPr>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l2br w:val="none" w:sz="0" w:space="0" w:color="auto"/>
          <w:tr2bl w:val="none" w:sz="0" w:space="0" w:color="auto"/>
        </w:tcBorders>
        <w:shd w:val="clear" w:color="auto" w:fill="ED7D31" w:themeFill="accent2"/>
      </w:tcPr>
    </w:tblStylePr>
    <w:tblStylePr w:type="lastRow">
      <w:rPr>
        <w:b/>
        <w:bCs/>
      </w:rPr>
      <w:tblPr/>
      <w:tcPr>
        <w:tcBorders>
          <w:top w:val="double" w:sz="4" w:space="0" w:color="ED7D31" w:themeColor="accent2"/>
          <w:tl2br w:val="none" w:sz="0" w:space="0" w:color="auto"/>
          <w:tr2bl w:val="none" w:sz="0" w:space="0" w:color="auto"/>
        </w:tcBorders>
        <w:shd w:val="pct25" w:color="800080" w:fill="FFFFFF"/>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12" w:space="0" w:color="000000"/>
          <w:tl2br w:val="none" w:sz="0" w:space="0" w:color="auto"/>
          <w:tr2bl w:val="none" w:sz="0" w:space="0" w:color="auto"/>
        </w:tcBorders>
      </w:tcPr>
    </w:tblStylePr>
    <w:tblStylePr w:type="band1Vert">
      <w:tblPr/>
      <w:tcPr>
        <w:shd w:val="clear" w:color="auto" w:fill="FBE4D5" w:themeFill="accent2" w:themeFillTint="33"/>
      </w:tcPr>
    </w:tblStylePr>
    <w:tblStylePr w:type="band1Horz">
      <w:tblPr/>
      <w:tcPr>
        <w:tcBorders>
          <w:bottom w:val="single" w:sz="6" w:space="0" w:color="000000"/>
          <w:tl2br w:val="none" w:sz="0" w:space="0" w:color="auto"/>
          <w:tr2bl w:val="none" w:sz="0" w:space="0" w:color="auto"/>
        </w:tcBorders>
        <w:shd w:val="clear" w:color="auto" w:fill="FBE4D5" w:themeFill="accent2" w:themeFillTint="33"/>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Subtle 1"/>
    <w:basedOn w:val="a1"/>
    <w:uiPriority w:val="99"/>
    <w:semiHidden/>
    <w:unhideWhenUsed/>
    <w:rsid w:val="00BF64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3">
    <w:name w:val="List Paragraph"/>
    <w:basedOn w:val="a"/>
    <w:uiPriority w:val="34"/>
    <w:qFormat/>
    <w:rsid w:val="006B6FF1"/>
    <w:pPr>
      <w:ind w:left="720"/>
      <w:contextualSpacing/>
    </w:pPr>
  </w:style>
  <w:style w:type="character" w:styleId="a4">
    <w:name w:val="Hyperlink"/>
    <w:basedOn w:val="a0"/>
    <w:uiPriority w:val="99"/>
    <w:unhideWhenUsed/>
    <w:rsid w:val="00367409"/>
    <w:rPr>
      <w:color w:val="0563C1" w:themeColor="hyperlink"/>
      <w:u w:val="single"/>
    </w:rPr>
  </w:style>
  <w:style w:type="character" w:styleId="a5">
    <w:name w:val="Unresolved Mention"/>
    <w:basedOn w:val="a0"/>
    <w:uiPriority w:val="99"/>
    <w:semiHidden/>
    <w:unhideWhenUsed/>
    <w:rsid w:val="00367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308725">
      <w:bodyDiv w:val="1"/>
      <w:marLeft w:val="0"/>
      <w:marRight w:val="0"/>
      <w:marTop w:val="0"/>
      <w:marBottom w:val="0"/>
      <w:divBdr>
        <w:top w:val="none" w:sz="0" w:space="0" w:color="auto"/>
        <w:left w:val="none" w:sz="0" w:space="0" w:color="auto"/>
        <w:bottom w:val="none" w:sz="0" w:space="0" w:color="auto"/>
        <w:right w:val="none" w:sz="0" w:space="0" w:color="auto"/>
      </w:divBdr>
    </w:div>
    <w:div w:id="207647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Jinyan Huang</dc:creator>
  <cp:keywords/>
  <dc:description/>
  <cp:lastModifiedBy>MC</cp:lastModifiedBy>
  <cp:revision>2</cp:revision>
  <dcterms:created xsi:type="dcterms:W3CDTF">2021-04-02T02:14:00Z</dcterms:created>
  <dcterms:modified xsi:type="dcterms:W3CDTF">2021-04-02T02:14:00Z</dcterms:modified>
</cp:coreProperties>
</file>